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EF556A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  <w:bookmarkStart w:id="0" w:name="_GoBack"/>
      <w:bookmarkEnd w:id="0"/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DC03B0" w14:paraId="59930F68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6D04" w14:textId="77777777" w:rsidR="00DC03B0" w:rsidRDefault="00BA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CA"/>
              </w:rPr>
              <w:drawing>
                <wp:inline distT="114300" distB="114300" distL="114300" distR="114300" wp14:anchorId="6DEB8FE7" wp14:editId="00FC8AFB">
                  <wp:extent cx="2743200" cy="1371600"/>
                  <wp:effectExtent l="0" t="0" r="0" b="0"/>
                  <wp:docPr id="5" name="image3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NGPF_LG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F246D" w14:textId="77777777" w:rsidR="00DC03B0" w:rsidRDefault="00BA020B">
            <w:pPr>
              <w:pStyle w:val="Heading2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</w:rPr>
            </w:pPr>
            <w:bookmarkStart w:id="1" w:name="_fj7trnv5a203" w:colFirst="0" w:colLast="0"/>
            <w:bookmarkEnd w:id="1"/>
            <w:r>
              <w:rPr>
                <w:color w:val="0C4599"/>
                <w:sz w:val="28"/>
                <w:szCs w:val="28"/>
              </w:rPr>
              <w:t>NGPF Activity Bank</w:t>
            </w:r>
          </w:p>
          <w:p w14:paraId="50850CE3" w14:textId="77777777" w:rsidR="00DC03B0" w:rsidRDefault="00BA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Types of Credit #10</w:t>
            </w:r>
          </w:p>
          <w:bookmarkStart w:id="2" w:name="_c8nsspo8xr3u" w:colFirst="0" w:colLast="0"/>
          <w:bookmarkEnd w:id="2"/>
          <w:p w14:paraId="1B4C4F83" w14:textId="77777777" w:rsidR="00DC03B0" w:rsidRDefault="00BA020B">
            <w:pPr>
              <w:pStyle w:val="Heading2"/>
              <w:keepNext/>
              <w:keepLines/>
              <w:rPr>
                <w:color w:val="0C4599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"https://docs.google.com/document/d/17uQc4vosG03R70gix3J2aFmsXRaos6BB3NOpkEnB4Wc/edit?usp=sharing" \h </w:instrText>
            </w:r>
            <w:r>
              <w:fldChar w:fldCharType="separate"/>
            </w:r>
            <w:r>
              <w:rPr>
                <w:color w:val="999999"/>
                <w:sz w:val="20"/>
                <w:szCs w:val="20"/>
                <w:u w:val="single"/>
              </w:rPr>
              <w:t>Spanish Version</w:t>
            </w:r>
            <w:r>
              <w:rPr>
                <w:color w:val="999999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9C2F92C" w14:textId="77777777" w:rsidR="00DC03B0" w:rsidRDefault="00BA020B">
      <w:pPr>
        <w:pStyle w:val="Title"/>
        <w:pBdr>
          <w:top w:val="nil"/>
          <w:left w:val="nil"/>
          <w:bottom w:val="nil"/>
          <w:right w:val="nil"/>
          <w:between w:val="nil"/>
        </w:pBdr>
        <w:spacing w:line="288" w:lineRule="auto"/>
      </w:pPr>
      <w:bookmarkStart w:id="3" w:name="_rj6uohr6q0sp" w:colFirst="0" w:colLast="0"/>
      <w:bookmarkEnd w:id="3"/>
      <w:r>
        <w:t>COMPARE: Auto Loans</w:t>
      </w:r>
    </w:p>
    <w:p w14:paraId="47DDF882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Molly is celebrating her exciting new career and wants to upgrade her junky old car for a shiny new Jeep Patriot. She heads to Jeep’s website and sees the following financing deals: </w:t>
      </w:r>
    </w:p>
    <w:p w14:paraId="29935FE1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5D20D9D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660EF77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114300" distB="114300" distL="114300" distR="114300" wp14:anchorId="736C6E9C" wp14:editId="21DC560E">
            <wp:extent cx="5438775" cy="2409825"/>
            <wp:effectExtent l="25400" t="25400" r="25400" b="25400"/>
            <wp:docPr id="1" name="image5.png" descr="Screen Shot 2016-01-08 at 2.10.2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creen Shot 2016-01-08 at 2.10.20 PM.png"/>
                    <pic:cNvPicPr preferRelativeResize="0"/>
                  </pic:nvPicPr>
                  <pic:blipFill>
                    <a:blip r:embed="rId11"/>
                    <a:srcRect t="1028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0982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Style w:val="a0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DC03B0" w14:paraId="223B1A4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813F" w14:textId="77777777" w:rsidR="00DC03B0" w:rsidRDefault="00BA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/>
              </w:rPr>
              <w:drawing>
                <wp:inline distT="114300" distB="114300" distL="114300" distR="114300" wp14:anchorId="1CDE0E03" wp14:editId="0DCC420A">
                  <wp:extent cx="1485900" cy="962025"/>
                  <wp:effectExtent l="25400" t="25400" r="25400" b="25400"/>
                  <wp:docPr id="2" name="image1.png" descr="Screen Shot 2016-01-08 at 2.13.0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creen Shot 2016-01-08 at 2.13.04 PM.png"/>
                          <pic:cNvPicPr preferRelativeResize="0"/>
                        </pic:nvPicPr>
                        <pic:blipFill>
                          <a:blip r:embed="rId12"/>
                          <a:srcRect b="240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right w:val="single" w:sz="8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1FA3" w14:textId="77777777" w:rsidR="00DC03B0" w:rsidRDefault="00BA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/>
              </w:rPr>
              <w:drawing>
                <wp:inline distT="114300" distB="114300" distL="114300" distR="114300" wp14:anchorId="700E2EE7" wp14:editId="6B2A59BD">
                  <wp:extent cx="1495425" cy="952500"/>
                  <wp:effectExtent l="25400" t="25400" r="25400" b="25400"/>
                  <wp:docPr id="3" name="image2.png" descr="Screen Shot 2016-01-08 at 2.13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creen Shot 2016-01-08 at 2.13.49 PM.png"/>
                          <pic:cNvPicPr preferRelativeResize="0"/>
                        </pic:nvPicPr>
                        <pic:blipFill>
                          <a:blip r:embed="rId13"/>
                          <a:srcRect b="315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525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8" w:space="0" w:color="F6B26B"/>
              <w:left w:val="single" w:sz="8" w:space="0" w:color="F6B26B"/>
              <w:bottom w:val="single" w:sz="8" w:space="0" w:color="F6B26B"/>
              <w:right w:val="single" w:sz="8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6A36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1B6763B9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68697C55" w14:textId="77777777" w:rsidR="00DC03B0" w:rsidRDefault="00BA020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Note: For this activity, assume Molly’s going to pay the exact MSRP of $25,495. This is most likely NOT true, but we’ll use it for simplicity.</w:t>
            </w:r>
          </w:p>
          <w:p w14:paraId="31D3B7B3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06CF8BA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F8EE1F7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77FBE3D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Part I: 0% APR sounds PERFECT!</w:t>
      </w:r>
    </w:p>
    <w:p w14:paraId="6AB1E739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Answer the following questions using the details from the 0% APR offer above. </w:t>
      </w:r>
    </w:p>
    <w:p w14:paraId="46007755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AEEDADD" w14:textId="77777777" w:rsidR="00DC03B0" w:rsidRDefault="00BA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Molly has a $2500 down payment saved for this purchase. Molly assumes the $1500 Cash Allowance will come straight off her total. How much loan does Molly need? </w:t>
      </w:r>
    </w:p>
    <w:tbl>
      <w:tblPr>
        <w:tblStyle w:val="a1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6A028500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01BD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7DB54CEE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F5530EF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2431F02" w14:textId="77777777" w:rsidR="00DC03B0" w:rsidRDefault="00BA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will Molly pay per month to buy this car? </w:t>
      </w:r>
    </w:p>
    <w:tbl>
      <w:tblPr>
        <w:tblStyle w:val="a2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49FDFC02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75EF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2FB9BCAF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38844E5" w14:textId="77777777" w:rsidR="00DC03B0" w:rsidRDefault="00BA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total interest will Molly pay using this plan? </w:t>
      </w:r>
    </w:p>
    <w:tbl>
      <w:tblPr>
        <w:tblStyle w:val="a3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0F104BCF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A4F7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7F3900E3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8E4099D" w14:textId="77777777" w:rsidR="00DC03B0" w:rsidRDefault="00BA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When Molly adds all of her payments, how much will the car cost her? </w:t>
      </w:r>
    </w:p>
    <w:tbl>
      <w:tblPr>
        <w:tblStyle w:val="a4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290DA2CB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9D54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0B2B0237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C00C1DD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1419F283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Part II: Maybe the 1.9% is more manageable?</w:t>
      </w:r>
    </w:p>
    <w:p w14:paraId="42793A0C" w14:textId="77777777" w:rsidR="00DC03B0" w:rsidRDefault="00BA020B">
      <w:pPr>
        <w:rPr>
          <w:sz w:val="22"/>
          <w:szCs w:val="22"/>
        </w:rPr>
      </w:pPr>
      <w:r>
        <w:rPr>
          <w:sz w:val="22"/>
          <w:szCs w:val="22"/>
        </w:rPr>
        <w:t xml:space="preserve">Oh, boy! Molly cannot afford the monthly payment using the 0% financing. She opens up Bankrate’s </w:t>
      </w:r>
      <w:hyperlink r:id="rId14">
        <w:r>
          <w:rPr>
            <w:color w:val="1155CC"/>
            <w:sz w:val="22"/>
            <w:szCs w:val="22"/>
            <w:u w:val="single"/>
          </w:rPr>
          <w:t>Auto Loan Calculator</w:t>
        </w:r>
      </w:hyperlink>
      <w:r>
        <w:rPr>
          <w:sz w:val="22"/>
          <w:szCs w:val="22"/>
        </w:rPr>
        <w:t xml:space="preserve"> to see how much she’d pay with the other financing </w:t>
      </w:r>
      <w:r>
        <w:rPr>
          <w:sz w:val="22"/>
          <w:szCs w:val="22"/>
        </w:rPr>
        <w:t xml:space="preserve">options. Answer the following questions using the calculator and the 1.9% APR offer. </w:t>
      </w:r>
    </w:p>
    <w:p w14:paraId="3FB4A983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0D7E78D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Molly has a $2500 down payment saved for this purchase. Molly assumes the $500 Cash Allowance will come straight off her total. How much loan does Molly need? </w:t>
      </w:r>
    </w:p>
    <w:tbl>
      <w:tblPr>
        <w:tblStyle w:val="a5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743844DA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C159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2DB65103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64EB6A2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will Molly pay per month to buy this car? </w:t>
      </w:r>
    </w:p>
    <w:tbl>
      <w:tblPr>
        <w:tblStyle w:val="a6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13610B8E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6D2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0D050455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483D7C5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Click “Show Amortization Table,” which shows how each one of Molly’s payments is being applied to her principal and interest. How much total interest will Molly pay using this plan? </w:t>
      </w:r>
    </w:p>
    <w:tbl>
      <w:tblPr>
        <w:tblStyle w:val="a7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19A989B2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5E76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18142751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8350400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When Molly adds all of her payments, how much will the car cost her using this plan? </w:t>
      </w:r>
    </w:p>
    <w:tbl>
      <w:tblPr>
        <w:tblStyle w:val="a8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37E72B2F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48F9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3A7082CA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9565BA0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This amount is SO much more reasonable per month. Molly decides she can contribute $100 more per month. If she does this, </w:t>
      </w:r>
    </w:p>
    <w:p w14:paraId="5105AD3D" w14:textId="77777777" w:rsidR="00DC03B0" w:rsidRDefault="00BA02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How much is her monthly payment?</w:t>
      </w:r>
    </w:p>
    <w:tbl>
      <w:tblPr>
        <w:tblStyle w:val="a9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1A168834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EC21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6D74010A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658C7C8" w14:textId="77777777" w:rsidR="00DC03B0" w:rsidRDefault="00BA02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total interest will Molly pay? </w:t>
      </w:r>
    </w:p>
    <w:tbl>
      <w:tblPr>
        <w:tblStyle w:val="aa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6309735C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13E7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7C9B8695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586ED20" w14:textId="77777777" w:rsidR="00DC03B0" w:rsidRDefault="00BA02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When Molly adds all of her payments, how much will the car cost her?</w:t>
      </w:r>
    </w:p>
    <w:tbl>
      <w:tblPr>
        <w:tblStyle w:val="ab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482213A1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CD26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5E57E5BF" w14:textId="77777777" w:rsidR="00DC03B0" w:rsidRDefault="00DC03B0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D15BD8E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br/>
      </w:r>
    </w:p>
    <w:p w14:paraId="7615E360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0C0BE34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D4DB31F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8DD8B1E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62EFC75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Part III: Reading the Fine Print</w:t>
      </w:r>
    </w:p>
    <w:p w14:paraId="2397BFF7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Before she heads into the dealership, Molly notices, in small blue print, “View Disclosure” under the financing deal. When she clicks, she finds the following: </w:t>
      </w:r>
    </w:p>
    <w:p w14:paraId="0FAC27B2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A7B9DA5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114300" distB="114300" distL="114300" distR="114300" wp14:anchorId="52C19162" wp14:editId="66F341D4">
            <wp:extent cx="4019550" cy="1943100"/>
            <wp:effectExtent l="0" t="0" r="0" b="0"/>
            <wp:docPr id="4" name="image4.png" descr="Screen Shot 2016-01-08 at 2.46.1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creen Shot 2016-01-08 at 2.46.15 PM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BB5CE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Seeing that the offer is good for a limited time only, she rushes into her local Jeep dealership. She’s confident she’s a “well-qualified buyer” because she’s got a good job and, since graduating from college 1.5 years ago, has never fallen behind with any</w:t>
      </w:r>
      <w:r>
        <w:rPr>
          <w:sz w:val="22"/>
          <w:szCs w:val="22"/>
        </w:rPr>
        <w:t xml:space="preserve"> of her bills. Molly picks out a car, sits down at the financing desk, and hears the following:</w:t>
      </w:r>
    </w:p>
    <w:p w14:paraId="005A8B23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Well, we ran your credit history. You’ve got a really thin file -- just a year’s worth of student loan payments. The best deal we can offer you is 6.6% for 60 m</w:t>
      </w:r>
      <w:r>
        <w:rPr>
          <w:color w:val="0000FF"/>
          <w:sz w:val="22"/>
          <w:szCs w:val="22"/>
        </w:rPr>
        <w:t>onths. A little more bad news -- the cash allowance is also based on credit history, so you don’t qualify for $500. That said, you’re excited about a Jeep, and I want to see you driving one, so I can do $400 for you!</w:t>
      </w:r>
    </w:p>
    <w:p w14:paraId="2C987563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6FDC2F3B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Molly still has a $2500 down payment. How much loan does Molly need?</w:t>
      </w:r>
    </w:p>
    <w:tbl>
      <w:tblPr>
        <w:tblStyle w:val="ac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1FD22C29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D19C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5CF4D651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7CECED2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will Molly pay per month to buy this car? </w:t>
      </w:r>
    </w:p>
    <w:tbl>
      <w:tblPr>
        <w:tblStyle w:val="ad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40ECBEBA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2FA0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555DC8D9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9EF2086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Click “Show Amortization Table,” which shows how each one of Molly’s payments is being applied to her principal and interest. How much total interest will Molly pay using this plan? </w:t>
      </w:r>
    </w:p>
    <w:tbl>
      <w:tblPr>
        <w:tblStyle w:val="ae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0DA67A34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798A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46AAD2EA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26A336D" w14:textId="77777777" w:rsidR="00DC03B0" w:rsidRDefault="00BA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When Molly adds all of her payments, how much will the car cost her using this plan? </w:t>
      </w:r>
    </w:p>
    <w:tbl>
      <w:tblPr>
        <w:tblStyle w:val="af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3FE96455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9CF6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77BAD7FC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5FCC6D9" w14:textId="77777777" w:rsidR="00DC03B0" w:rsidRDefault="00BA020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Part IV: In Summary</w:t>
      </w:r>
    </w:p>
    <w:p w14:paraId="5D6546AD" w14:textId="77777777" w:rsidR="00DC03B0" w:rsidRDefault="00BA02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What valuable lessons did Molly learn about auto financing? </w:t>
      </w:r>
    </w:p>
    <w:tbl>
      <w:tblPr>
        <w:tblStyle w:val="af0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616557B9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3E81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0E4BA4AC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06F90ABE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1B1DCD9A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07E338B1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30281AB" w14:textId="77777777" w:rsidR="00DC03B0" w:rsidRDefault="00BA02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Molly desperately wants a Jeep Patriot. What suggestions do you have for making her dream become reality? </w:t>
      </w:r>
    </w:p>
    <w:tbl>
      <w:tblPr>
        <w:tblStyle w:val="af1"/>
        <w:tblW w:w="10050" w:type="dxa"/>
        <w:tblInd w:w="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DC03B0" w14:paraId="015F99D6" w14:textId="77777777">
        <w:trPr>
          <w:trHeight w:val="500"/>
        </w:trPr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4CC6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51CEFEA0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0D0B30E6" w14:textId="77777777" w:rsidR="00DC03B0" w:rsidRDefault="00DC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4B9D55A6" w14:textId="77777777" w:rsidR="00DC03B0" w:rsidRDefault="00DC03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DC03B0">
      <w:footerReference w:type="default" r:id="rId16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20A1" w14:textId="77777777" w:rsidR="00000000" w:rsidRDefault="00BA020B">
      <w:r>
        <w:separator/>
      </w:r>
    </w:p>
  </w:endnote>
  <w:endnote w:type="continuationSeparator" w:id="0">
    <w:p w14:paraId="79B2DAB4" w14:textId="77777777" w:rsidR="00000000" w:rsidRDefault="00BA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9E82" w14:textId="77777777" w:rsidR="00DC03B0" w:rsidRDefault="00BA020B">
    <w:pPr>
      <w:jc w:val="center"/>
    </w:pPr>
    <w:hyperlink r:id="rId1">
      <w:r>
        <w:rPr>
          <w:color w:val="999999"/>
        </w:rPr>
        <w:t>www.ngpf.org</w:t>
      </w:r>
    </w:hyperlink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 xml:space="preserve"> Last updated: 12/12/19</w:t>
    </w:r>
  </w:p>
  <w:p w14:paraId="46BE9BAC" w14:textId="77777777" w:rsidR="00DC03B0" w:rsidRDefault="00BA020B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997FB" w14:textId="77777777" w:rsidR="00000000" w:rsidRDefault="00BA020B">
      <w:r>
        <w:separator/>
      </w:r>
    </w:p>
  </w:footnote>
  <w:footnote w:type="continuationSeparator" w:id="0">
    <w:p w14:paraId="15EB180B" w14:textId="77777777" w:rsidR="00000000" w:rsidRDefault="00BA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AA7"/>
    <w:multiLevelType w:val="multilevel"/>
    <w:tmpl w:val="4C665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7F36B6"/>
    <w:multiLevelType w:val="multilevel"/>
    <w:tmpl w:val="5B8EAF5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AB2019"/>
    <w:multiLevelType w:val="multilevel"/>
    <w:tmpl w:val="45566582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0"/>
    <w:rsid w:val="00BA020B"/>
    <w:rsid w:val="00D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5EF8"/>
  <w15:docId w15:val="{60677195-9A19-4BCC-949A-AC09D731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ankrate.com/calculators/mortgages/loan-calculato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677CDFB69C9488FAD8E6787B5CC9C" ma:contentTypeVersion="29" ma:contentTypeDescription="Create a new document." ma:contentTypeScope="" ma:versionID="4f64f51468f904a6136956af373eb4ec">
  <xsd:schema xmlns:xsd="http://www.w3.org/2001/XMLSchema" xmlns:xs="http://www.w3.org/2001/XMLSchema" xmlns:p="http://schemas.microsoft.com/office/2006/metadata/properties" xmlns:ns1="http://schemas.microsoft.com/sharepoint/v3" xmlns:ns3="c2acf9a3-ab21-4c74-b186-306471a76e20" xmlns:ns4="14315f35-dd3a-49c9-86a6-6d0d377b8654" targetNamespace="http://schemas.microsoft.com/office/2006/metadata/properties" ma:root="true" ma:fieldsID="704d3997a14a37ee002648e8aa7e9dfc" ns1:_="" ns3:_="" ns4:_="">
    <xsd:import namespace="http://schemas.microsoft.com/sharepoint/v3"/>
    <xsd:import namespace="c2acf9a3-ab21-4c74-b186-306471a76e20"/>
    <xsd:import namespace="14315f35-dd3a-49c9-86a6-6d0d377b8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f9a3-ab21-4c74-b186-306471a7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5f35-dd3a-49c9-86a6-6d0d377b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4315f35-dd3a-49c9-86a6-6d0d377b8654">
      <UserInfo>
        <DisplayName/>
        <AccountId xsi:nil="true"/>
        <AccountType/>
      </UserInfo>
    </Owner>
    <Student_Groups xmlns="14315f35-dd3a-49c9-86a6-6d0d377b8654">
      <UserInfo>
        <DisplayName/>
        <AccountId xsi:nil="true"/>
        <AccountType/>
      </UserInfo>
    </Student_Groups>
    <_ip_UnifiedCompliancePolicyUIAction xmlns="http://schemas.microsoft.com/sharepoint/v3" xsi:nil="true"/>
    <Is_Collaboration_Space_Locked xmlns="14315f35-dd3a-49c9-86a6-6d0d377b8654" xsi:nil="true"/>
    <Invited_Teachers xmlns="14315f35-dd3a-49c9-86a6-6d0d377b8654" xsi:nil="true"/>
    <Has_Teacher_Only_SectionGroup xmlns="14315f35-dd3a-49c9-86a6-6d0d377b8654" xsi:nil="true"/>
    <CultureName xmlns="14315f35-dd3a-49c9-86a6-6d0d377b8654" xsi:nil="true"/>
    <Self_Registration_Enabled xmlns="14315f35-dd3a-49c9-86a6-6d0d377b8654" xsi:nil="true"/>
    <_ip_UnifiedCompliancePolicyProperties xmlns="http://schemas.microsoft.com/sharepoint/v3" xsi:nil="true"/>
    <Invited_Students xmlns="14315f35-dd3a-49c9-86a6-6d0d377b8654" xsi:nil="true"/>
    <Teachers xmlns="14315f35-dd3a-49c9-86a6-6d0d377b8654">
      <UserInfo>
        <DisplayName/>
        <AccountId xsi:nil="true"/>
        <AccountType/>
      </UserInfo>
    </Teachers>
    <NotebookType xmlns="14315f35-dd3a-49c9-86a6-6d0d377b8654" xsi:nil="true"/>
    <FolderType xmlns="14315f35-dd3a-49c9-86a6-6d0d377b8654" xsi:nil="true"/>
    <Students xmlns="14315f35-dd3a-49c9-86a6-6d0d377b8654">
      <UserInfo>
        <DisplayName/>
        <AccountId xsi:nil="true"/>
        <AccountType/>
      </UserInfo>
    </Students>
    <Templates xmlns="14315f35-dd3a-49c9-86a6-6d0d377b8654" xsi:nil="true"/>
    <DefaultSectionNames xmlns="14315f35-dd3a-49c9-86a6-6d0d377b8654" xsi:nil="true"/>
    <AppVersion xmlns="14315f35-dd3a-49c9-86a6-6d0d377b8654" xsi:nil="true"/>
  </documentManagement>
</p:properties>
</file>

<file path=customXml/itemProps1.xml><?xml version="1.0" encoding="utf-8"?>
<ds:datastoreItem xmlns:ds="http://schemas.openxmlformats.org/officeDocument/2006/customXml" ds:itemID="{B7C916F7-D91F-40F9-A4D8-12466B2D9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cf9a3-ab21-4c74-b186-306471a76e20"/>
    <ds:schemaRef ds:uri="14315f35-dd3a-49c9-86a6-6d0d377b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D647D-1A6F-4F1F-8219-30786165A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F66E5-EF1F-46F6-B501-508FC9D6EF65}">
  <ds:schemaRefs>
    <ds:schemaRef ds:uri="14315f35-dd3a-49c9-86a6-6d0d377b865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c2acf9a3-ab21-4c74-b186-306471a76e2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McRae</dc:creator>
  <cp:lastModifiedBy>Sharon McRae</cp:lastModifiedBy>
  <cp:revision>2</cp:revision>
  <cp:lastPrinted>2020-03-13T00:14:00Z</cp:lastPrinted>
  <dcterms:created xsi:type="dcterms:W3CDTF">2020-03-13T00:14:00Z</dcterms:created>
  <dcterms:modified xsi:type="dcterms:W3CDTF">2020-03-13T00:14:00Z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0x010100649677CDFB69C9488FAD8E6787B5CC9C</vt:lpwstr>
  </property>
</Properties>
</file>